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11BB" w:rsidRPr="009E47D3" w:rsidRDefault="009E47D3">
      <w:pPr>
        <w:spacing w:after="224"/>
        <w:ind w:left="1354"/>
        <w:rPr>
          <w:lang w:val="fr-CH"/>
        </w:rPr>
      </w:pPr>
      <w:r>
        <w:rPr>
          <w:noProof/>
        </w:rPr>
        <mc:AlternateContent>
          <mc:Choice Requires="wpg">
            <w:drawing>
              <wp:anchor distT="0" distB="0" distL="114300" distR="114300" simplePos="0" relativeHeight="251658240" behindDoc="0" locked="0" layoutInCell="1" allowOverlap="1">
                <wp:simplePos x="0" y="0"/>
                <wp:positionH relativeFrom="column">
                  <wp:posOffset>4069626</wp:posOffset>
                </wp:positionH>
                <wp:positionV relativeFrom="paragraph">
                  <wp:posOffset>-15240</wp:posOffset>
                </wp:positionV>
                <wp:extent cx="2621632" cy="1018129"/>
                <wp:effectExtent l="0" t="0" r="0" b="0"/>
                <wp:wrapSquare wrapText="bothSides"/>
                <wp:docPr id="6918" name="Group 6918"/>
                <wp:cNvGraphicFramePr/>
                <a:graphic xmlns:a="http://schemas.openxmlformats.org/drawingml/2006/main">
                  <a:graphicData uri="http://schemas.microsoft.com/office/word/2010/wordprocessingGroup">
                    <wpg:wgp>
                      <wpg:cNvGrpSpPr/>
                      <wpg:grpSpPr>
                        <a:xfrm>
                          <a:off x="0" y="0"/>
                          <a:ext cx="2621632" cy="1018129"/>
                          <a:chOff x="0" y="0"/>
                          <a:chExt cx="2621632" cy="1018129"/>
                        </a:xfrm>
                      </wpg:grpSpPr>
                      <pic:pic xmlns:pic="http://schemas.openxmlformats.org/drawingml/2006/picture">
                        <pic:nvPicPr>
                          <pic:cNvPr id="7279" name="Picture 7279"/>
                          <pic:cNvPicPr/>
                        </pic:nvPicPr>
                        <pic:blipFill>
                          <a:blip r:embed="rId5"/>
                          <a:stretch>
                            <a:fillRect/>
                          </a:stretch>
                        </pic:blipFill>
                        <pic:spPr>
                          <a:xfrm>
                            <a:off x="0" y="0"/>
                            <a:ext cx="2621632" cy="981549"/>
                          </a:xfrm>
                          <a:prstGeom prst="rect">
                            <a:avLst/>
                          </a:prstGeom>
                        </pic:spPr>
                      </pic:pic>
                      <wps:wsp>
                        <wps:cNvPr id="62" name="Rectangle 62"/>
                        <wps:cNvSpPr/>
                        <wps:spPr>
                          <a:xfrm>
                            <a:off x="868797" y="841328"/>
                            <a:ext cx="312979" cy="222982"/>
                          </a:xfrm>
                          <a:prstGeom prst="rect">
                            <a:avLst/>
                          </a:prstGeom>
                          <a:ln>
                            <a:noFill/>
                          </a:ln>
                        </wps:spPr>
                        <wps:txbx>
                          <w:txbxContent>
                            <w:p w:rsidR="006A11BB" w:rsidRDefault="009E47D3">
                              <w:r>
                                <w:rPr>
                                  <w:sz w:val="34"/>
                                </w:rPr>
                                <w:t xml:space="preserve">13 </w:t>
                              </w:r>
                            </w:p>
                          </w:txbxContent>
                        </wps:txbx>
                        <wps:bodyPr horzOverflow="overflow" vert="horz" lIns="0" tIns="0" rIns="0" bIns="0" rtlCol="0">
                          <a:noAutofit/>
                        </wps:bodyPr>
                      </wps:wsp>
                      <wps:wsp>
                        <wps:cNvPr id="63" name="Rectangle 63"/>
                        <wps:cNvSpPr/>
                        <wps:spPr>
                          <a:xfrm>
                            <a:off x="1112669" y="841328"/>
                            <a:ext cx="426502" cy="210820"/>
                          </a:xfrm>
                          <a:prstGeom prst="rect">
                            <a:avLst/>
                          </a:prstGeom>
                          <a:ln>
                            <a:noFill/>
                          </a:ln>
                        </wps:spPr>
                        <wps:txbx>
                          <w:txbxContent>
                            <w:p w:rsidR="006A11BB" w:rsidRDefault="009E47D3">
                              <w:r>
                                <w:t xml:space="preserve">SEP. </w:t>
                              </w:r>
                            </w:p>
                          </w:txbxContent>
                        </wps:txbx>
                        <wps:bodyPr horzOverflow="overflow" vert="horz" lIns="0" tIns="0" rIns="0" bIns="0" rtlCol="0">
                          <a:noAutofit/>
                        </wps:bodyPr>
                      </wps:wsp>
                      <wps:wsp>
                        <wps:cNvPr id="64" name="Rectangle 64"/>
                        <wps:cNvSpPr/>
                        <wps:spPr>
                          <a:xfrm>
                            <a:off x="1441898" y="853521"/>
                            <a:ext cx="328405" cy="218928"/>
                          </a:xfrm>
                          <a:prstGeom prst="rect">
                            <a:avLst/>
                          </a:prstGeom>
                          <a:ln>
                            <a:noFill/>
                          </a:ln>
                        </wps:spPr>
                        <wps:txbx>
                          <w:txbxContent>
                            <w:p w:rsidR="006A11BB" w:rsidRDefault="009E47D3">
                              <w:r>
                                <w:rPr>
                                  <w:sz w:val="20"/>
                                </w:rPr>
                                <w:t>2018</w:t>
                              </w:r>
                            </w:p>
                          </w:txbxContent>
                        </wps:txbx>
                        <wps:bodyPr horzOverflow="overflow" vert="horz" lIns="0" tIns="0" rIns="0" bIns="0" rtlCol="0">
                          <a:noAutofit/>
                        </wps:bodyPr>
                      </wps:wsp>
                      <wps:wsp>
                        <wps:cNvPr id="61" name="Rectangle 61"/>
                        <wps:cNvSpPr/>
                        <wps:spPr>
                          <a:xfrm>
                            <a:off x="576149" y="832183"/>
                            <a:ext cx="288653" cy="239199"/>
                          </a:xfrm>
                          <a:prstGeom prst="rect">
                            <a:avLst/>
                          </a:prstGeom>
                          <a:ln>
                            <a:noFill/>
                          </a:ln>
                        </wps:spPr>
                        <wps:txbx>
                          <w:txbxContent>
                            <w:p w:rsidR="006A11BB" w:rsidRDefault="009E47D3">
                              <w:r>
                                <w:rPr>
                                  <w:sz w:val="56"/>
                                </w:rPr>
                                <w:t xml:space="preserve">0 </w:t>
                              </w:r>
                            </w:p>
                          </w:txbxContent>
                        </wps:txbx>
                        <wps:bodyPr horzOverflow="overflow" vert="horz" lIns="0" tIns="0" rIns="0" bIns="0" rtlCol="0">
                          <a:noAutofit/>
                        </wps:bodyPr>
                      </wps:wsp>
                    </wpg:wgp>
                  </a:graphicData>
                </a:graphic>
              </wp:anchor>
            </w:drawing>
          </mc:Choice>
          <mc:Fallback xmlns:a="http://schemas.openxmlformats.org/drawingml/2006/main">
            <w:pict>
              <v:group id="Group 6918" style="width:206.428pt;height:80.1676pt;position:absolute;mso-position-horizontal-relative:text;mso-position-horizontal:absolute;margin-left:320.443pt;mso-position-vertical-relative:text;margin-top:-1.20012pt;" coordsize="26216,10181">
                <v:shape id="Picture 7279" style="position:absolute;width:26216;height:9815;left:0;top:0;" filled="f">
                  <v:imagedata r:id="rId6"/>
                </v:shape>
                <v:rect id="Rectangle 62" style="position:absolute;width:3129;height:2229;left:8687;top:8413;" filled="f" stroked="f">
                  <v:textbox inset="0,0,0,0">
                    <w:txbxContent>
                      <w:p>
                        <w:pPr>
                          <w:spacing w:before="0" w:after="160" w:line="259" w:lineRule="auto"/>
                        </w:pPr>
                        <w:r>
                          <w:rPr>
                            <w:rFonts w:cs="Calibri" w:hAnsi="Calibri" w:eastAsia="Calibri" w:ascii="Calibri"/>
                            <w:sz w:val="34"/>
                          </w:rPr>
                          <w:t xml:space="preserve">13 </w:t>
                        </w:r>
                      </w:p>
                    </w:txbxContent>
                  </v:textbox>
                </v:rect>
                <v:rect id="Rectangle 63" style="position:absolute;width:4265;height:2108;left:11126;top:8413;" filled="f" stroked="f">
                  <v:textbox inset="0,0,0,0">
                    <w:txbxContent>
                      <w:p>
                        <w:pPr>
                          <w:spacing w:before="0" w:after="160" w:line="259" w:lineRule="auto"/>
                        </w:pPr>
                        <w:r>
                          <w:rPr>
                            <w:rFonts w:cs="Calibri" w:hAnsi="Calibri" w:eastAsia="Calibri" w:ascii="Calibri"/>
                          </w:rPr>
                          <w:t xml:space="preserve">SEP. </w:t>
                        </w:r>
                      </w:p>
                    </w:txbxContent>
                  </v:textbox>
                </v:rect>
                <v:rect id="Rectangle 64" style="position:absolute;width:3284;height:2189;left:14418;top:8535;" filled="f" stroked="f">
                  <v:textbox inset="0,0,0,0">
                    <w:txbxContent>
                      <w:p>
                        <w:pPr>
                          <w:spacing w:before="0" w:after="160" w:line="259" w:lineRule="auto"/>
                        </w:pPr>
                        <w:r>
                          <w:rPr>
                            <w:rFonts w:cs="Calibri" w:hAnsi="Calibri" w:eastAsia="Calibri" w:ascii="Calibri"/>
                            <w:sz w:val="20"/>
                          </w:rPr>
                          <w:t xml:space="preserve">2018</w:t>
                        </w:r>
                      </w:p>
                    </w:txbxContent>
                  </v:textbox>
                </v:rect>
                <v:rect id="Rectangle 61" style="position:absolute;width:2886;height:2391;left:5761;top:8321;" filled="f" stroked="f">
                  <v:textbox inset="0,0,0,0">
                    <w:txbxContent>
                      <w:p>
                        <w:pPr>
                          <w:spacing w:before="0" w:after="160" w:line="259" w:lineRule="auto"/>
                        </w:pPr>
                        <w:r>
                          <w:rPr>
                            <w:rFonts w:cs="Calibri" w:hAnsi="Calibri" w:eastAsia="Calibri" w:ascii="Calibri"/>
                            <w:sz w:val="56"/>
                          </w:rPr>
                          <w:t xml:space="preserve">0 </w:t>
                        </w:r>
                      </w:p>
                    </w:txbxContent>
                  </v:textbox>
                </v:rect>
                <w10:wrap type="square"/>
              </v:group>
            </w:pict>
          </mc:Fallback>
        </mc:AlternateContent>
      </w:r>
      <w:r w:rsidRPr="009E47D3">
        <w:rPr>
          <w:sz w:val="18"/>
          <w:lang w:val="fr-CH"/>
        </w:rPr>
        <w:t>ROYAUME DU MAROC</w:t>
      </w:r>
    </w:p>
    <w:p w:rsidR="006A11BB" w:rsidRPr="009E47D3" w:rsidRDefault="009E47D3">
      <w:pPr>
        <w:pStyle w:val="Heading1"/>
        <w:tabs>
          <w:tab w:val="center" w:pos="2355"/>
          <w:tab w:val="center" w:pos="4769"/>
        </w:tabs>
        <w:ind w:left="0"/>
        <w:rPr>
          <w:lang w:val="fr-CH"/>
        </w:rPr>
      </w:pPr>
      <w:r w:rsidRPr="009E47D3">
        <w:rPr>
          <w:lang w:val="fr-CH"/>
        </w:rPr>
        <w:tab/>
        <w:t>OFFICE NATIONAL DE L'ELECTRICITE ET DE</w:t>
      </w:r>
      <w:r w:rsidRPr="009E47D3">
        <w:rPr>
          <w:lang w:val="fr-CH"/>
        </w:rPr>
        <w:tab/>
      </w:r>
      <w:r>
        <w:rPr>
          <w:noProof/>
        </w:rPr>
        <w:drawing>
          <wp:inline distT="0" distB="0" distL="0" distR="0">
            <wp:extent cx="9145" cy="36580"/>
            <wp:effectExtent l="0" t="0" r="0" b="0"/>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7"/>
                    <a:stretch>
                      <a:fillRect/>
                    </a:stretch>
                  </pic:blipFill>
                  <pic:spPr>
                    <a:xfrm>
                      <a:off x="0" y="0"/>
                      <a:ext cx="9145" cy="36580"/>
                    </a:xfrm>
                    <a:prstGeom prst="rect">
                      <a:avLst/>
                    </a:prstGeom>
                  </pic:spPr>
                </pic:pic>
              </a:graphicData>
            </a:graphic>
          </wp:inline>
        </w:drawing>
      </w:r>
    </w:p>
    <w:p w:rsidR="006A11BB" w:rsidRPr="009E47D3" w:rsidRDefault="009E47D3">
      <w:pPr>
        <w:pStyle w:val="Heading2"/>
        <w:spacing w:after="1269"/>
        <w:ind w:left="888"/>
        <w:rPr>
          <w:lang w:val="fr-CH"/>
        </w:rPr>
      </w:pPr>
      <w:r w:rsidRPr="009E47D3">
        <w:rPr>
          <w:lang w:val="fr-CH"/>
        </w:rPr>
        <w:t>L'EAU POTABLE- BRANCHE EAU</w:t>
      </w:r>
    </w:p>
    <w:p w:rsidR="006A11BB" w:rsidRPr="009E47D3" w:rsidRDefault="009E47D3">
      <w:pPr>
        <w:spacing w:after="452" w:line="216" w:lineRule="auto"/>
        <w:ind w:left="1460" w:hanging="10"/>
        <w:jc w:val="center"/>
        <w:rPr>
          <w:lang w:val="fr-CH"/>
        </w:rPr>
      </w:pPr>
      <w:r>
        <w:rPr>
          <w:noProof/>
        </w:rPr>
        <w:drawing>
          <wp:anchor distT="0" distB="0" distL="114300" distR="114300" simplePos="0" relativeHeight="251659264" behindDoc="0" locked="0" layoutInCell="1" allowOverlap="0">
            <wp:simplePos x="0" y="0"/>
            <wp:positionH relativeFrom="column">
              <wp:posOffset>920620</wp:posOffset>
            </wp:positionH>
            <wp:positionV relativeFrom="paragraph">
              <wp:posOffset>14594</wp:posOffset>
            </wp:positionV>
            <wp:extent cx="1490672" cy="905342"/>
            <wp:effectExtent l="0" t="0" r="0" b="0"/>
            <wp:wrapSquare wrapText="bothSides"/>
            <wp:docPr id="7282" name="Picture 7282"/>
            <wp:cNvGraphicFramePr/>
            <a:graphic xmlns:a="http://schemas.openxmlformats.org/drawingml/2006/main">
              <a:graphicData uri="http://schemas.openxmlformats.org/drawingml/2006/picture">
                <pic:pic xmlns:pic="http://schemas.openxmlformats.org/drawingml/2006/picture">
                  <pic:nvPicPr>
                    <pic:cNvPr id="7282" name="Picture 7282"/>
                    <pic:cNvPicPr/>
                  </pic:nvPicPr>
                  <pic:blipFill>
                    <a:blip r:embed="rId8"/>
                    <a:stretch>
                      <a:fillRect/>
                    </a:stretch>
                  </pic:blipFill>
                  <pic:spPr>
                    <a:xfrm>
                      <a:off x="0" y="0"/>
                      <a:ext cx="1490672" cy="905342"/>
                    </a:xfrm>
                    <a:prstGeom prst="rect">
                      <a:avLst/>
                    </a:prstGeom>
                  </pic:spPr>
                </pic:pic>
              </a:graphicData>
            </a:graphic>
          </wp:anchor>
        </w:drawing>
      </w:r>
      <w:r>
        <w:rPr>
          <w:noProof/>
        </w:rPr>
        <w:drawing>
          <wp:inline distT="0" distB="0" distL="0" distR="0">
            <wp:extent cx="82307" cy="36579"/>
            <wp:effectExtent l="0" t="0" r="0" b="0"/>
            <wp:docPr id="7280" name="Picture 7280"/>
            <wp:cNvGraphicFramePr/>
            <a:graphic xmlns:a="http://schemas.openxmlformats.org/drawingml/2006/main">
              <a:graphicData uri="http://schemas.openxmlformats.org/drawingml/2006/picture">
                <pic:pic xmlns:pic="http://schemas.openxmlformats.org/drawingml/2006/picture">
                  <pic:nvPicPr>
                    <pic:cNvPr id="7280" name="Picture 7280"/>
                    <pic:cNvPicPr/>
                  </pic:nvPicPr>
                  <pic:blipFill>
                    <a:blip r:embed="rId9"/>
                    <a:stretch>
                      <a:fillRect/>
                    </a:stretch>
                  </pic:blipFill>
                  <pic:spPr>
                    <a:xfrm>
                      <a:off x="0" y="0"/>
                      <a:ext cx="82307" cy="36579"/>
                    </a:xfrm>
                    <a:prstGeom prst="rect">
                      <a:avLst/>
                    </a:prstGeom>
                  </pic:spPr>
                </pic:pic>
              </a:graphicData>
            </a:graphic>
          </wp:inline>
        </w:drawing>
      </w:r>
      <w:r w:rsidRPr="009E47D3">
        <w:rPr>
          <w:sz w:val="26"/>
          <w:lang w:val="fr-CH"/>
        </w:rPr>
        <w:t>Monsieur l'Attaché Commercial de l'Ambassade de la République Suisse</w:t>
      </w:r>
    </w:p>
    <w:p w:rsidR="006A11BB" w:rsidRPr="009E47D3" w:rsidRDefault="009E47D3">
      <w:pPr>
        <w:spacing w:after="542"/>
        <w:ind w:left="1450" w:right="1200"/>
        <w:jc w:val="right"/>
        <w:rPr>
          <w:lang w:val="fr-CH"/>
        </w:rPr>
      </w:pPr>
      <w:r w:rsidRPr="009E47D3">
        <w:rPr>
          <w:sz w:val="26"/>
          <w:lang w:val="fr-CH"/>
        </w:rPr>
        <w:t>Square Berkane - RABAT</w:t>
      </w:r>
    </w:p>
    <w:p w:rsidR="006A11BB" w:rsidRPr="009E47D3" w:rsidRDefault="009E47D3">
      <w:pPr>
        <w:pStyle w:val="Heading2"/>
        <w:ind w:left="888"/>
        <w:rPr>
          <w:lang w:val="fr-CH"/>
        </w:rPr>
      </w:pPr>
      <w:r>
        <w:rPr>
          <w:noProof/>
        </w:rPr>
        <w:drawing>
          <wp:inline distT="0" distB="0" distL="0" distR="0">
            <wp:extent cx="1076089" cy="341408"/>
            <wp:effectExtent l="0" t="0" r="0" b="0"/>
            <wp:docPr id="278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10"/>
                    <a:stretch>
                      <a:fillRect/>
                    </a:stretch>
                  </pic:blipFill>
                  <pic:spPr>
                    <a:xfrm>
                      <a:off x="0" y="0"/>
                      <a:ext cx="1076089" cy="341408"/>
                    </a:xfrm>
                    <a:prstGeom prst="rect">
                      <a:avLst/>
                    </a:prstGeom>
                  </pic:spPr>
                </pic:pic>
              </a:graphicData>
            </a:graphic>
          </wp:inline>
        </w:drawing>
      </w:r>
      <w:r w:rsidRPr="009E47D3">
        <w:rPr>
          <w:lang w:val="fr-CH"/>
        </w:rPr>
        <w:t>IDAMIET12018</w:t>
      </w:r>
    </w:p>
    <w:p w:rsidR="006A11BB" w:rsidRPr="009E47D3" w:rsidRDefault="009E47D3">
      <w:pPr>
        <w:spacing w:after="372" w:line="265" w:lineRule="auto"/>
        <w:ind w:left="2505" w:hanging="1627"/>
        <w:jc w:val="both"/>
        <w:rPr>
          <w:lang w:val="fr-CH"/>
        </w:rPr>
      </w:pPr>
      <w:r w:rsidRPr="009E47D3">
        <w:rPr>
          <w:sz w:val="26"/>
          <w:lang w:val="fr-CH"/>
        </w:rPr>
        <w:t>OBJET ;</w:t>
      </w:r>
      <w:r w:rsidRPr="009E47D3">
        <w:rPr>
          <w:sz w:val="26"/>
          <w:lang w:val="fr-CH"/>
        </w:rPr>
        <w:tab/>
        <w:t>AEP DE LA VILLE DE TANTAN : EXTENSION DE LA STATION DE DEMINERALISATION</w:t>
      </w:r>
    </w:p>
    <w:tbl>
      <w:tblPr>
        <w:tblStyle w:val="TableGrid"/>
        <w:tblpPr w:vertAnchor="page" w:horzAnchor="page" w:tblpX="3024" w:tblpY="16302"/>
        <w:tblOverlap w:val="never"/>
        <w:tblW w:w="4263" w:type="dxa"/>
        <w:tblInd w:w="0" w:type="dxa"/>
        <w:tblCellMar>
          <w:top w:w="4" w:type="dxa"/>
          <w:left w:w="0" w:type="dxa"/>
          <w:bottom w:w="0" w:type="dxa"/>
          <w:right w:w="0" w:type="dxa"/>
        </w:tblCellMar>
        <w:tblLook w:val="04A0" w:firstRow="1" w:lastRow="0" w:firstColumn="1" w:lastColumn="0" w:noHBand="0" w:noVBand="1"/>
      </w:tblPr>
      <w:tblGrid>
        <w:gridCol w:w="2050"/>
        <w:gridCol w:w="888"/>
        <w:gridCol w:w="1325"/>
      </w:tblGrid>
      <w:tr w:rsidR="006A11BB">
        <w:trPr>
          <w:trHeight w:val="196"/>
        </w:trPr>
        <w:tc>
          <w:tcPr>
            <w:tcW w:w="2050" w:type="dxa"/>
            <w:tcBorders>
              <w:top w:val="nil"/>
              <w:left w:val="nil"/>
              <w:bottom w:val="nil"/>
              <w:right w:val="nil"/>
            </w:tcBorders>
          </w:tcPr>
          <w:p w:rsidR="006A11BB" w:rsidRDefault="009E47D3">
            <w:pPr>
              <w:spacing w:after="0"/>
            </w:pPr>
            <w:r>
              <w:rPr>
                <w:sz w:val="18"/>
              </w:rPr>
              <w:t xml:space="preserve">BP. 10202 — Rabat - </w:t>
            </w:r>
            <w:proofErr w:type="spellStart"/>
            <w:r>
              <w:rPr>
                <w:sz w:val="18"/>
              </w:rPr>
              <w:t>Maroc</w:t>
            </w:r>
            <w:proofErr w:type="spellEnd"/>
          </w:p>
        </w:tc>
        <w:tc>
          <w:tcPr>
            <w:tcW w:w="888" w:type="dxa"/>
            <w:tcBorders>
              <w:top w:val="nil"/>
              <w:left w:val="nil"/>
              <w:bottom w:val="nil"/>
              <w:right w:val="nil"/>
            </w:tcBorders>
          </w:tcPr>
          <w:p w:rsidR="006A11BB" w:rsidRDefault="009E47D3">
            <w:pPr>
              <w:spacing w:after="0"/>
            </w:pPr>
            <w:proofErr w:type="spellStart"/>
            <w:r>
              <w:rPr>
                <w:sz w:val="16"/>
              </w:rPr>
              <w:t>Télex</w:t>
            </w:r>
            <w:proofErr w:type="spellEnd"/>
            <w:r>
              <w:rPr>
                <w:sz w:val="16"/>
              </w:rPr>
              <w:t xml:space="preserve"> :</w:t>
            </w:r>
          </w:p>
        </w:tc>
        <w:tc>
          <w:tcPr>
            <w:tcW w:w="1325" w:type="dxa"/>
            <w:tcBorders>
              <w:top w:val="nil"/>
              <w:left w:val="nil"/>
              <w:bottom w:val="nil"/>
              <w:right w:val="nil"/>
            </w:tcBorders>
          </w:tcPr>
          <w:p w:rsidR="006A11BB" w:rsidRDefault="009E47D3">
            <w:pPr>
              <w:spacing w:after="0"/>
            </w:pPr>
            <w:r>
              <w:rPr>
                <w:sz w:val="16"/>
              </w:rPr>
              <w:t>31982 M</w:t>
            </w:r>
          </w:p>
        </w:tc>
      </w:tr>
      <w:tr w:rsidR="006A11BB">
        <w:trPr>
          <w:trHeight w:val="192"/>
        </w:trPr>
        <w:tc>
          <w:tcPr>
            <w:tcW w:w="2050" w:type="dxa"/>
            <w:tcBorders>
              <w:top w:val="nil"/>
              <w:left w:val="nil"/>
              <w:bottom w:val="nil"/>
              <w:right w:val="nil"/>
            </w:tcBorders>
          </w:tcPr>
          <w:p w:rsidR="006A11BB" w:rsidRDefault="006A11BB"/>
        </w:tc>
        <w:tc>
          <w:tcPr>
            <w:tcW w:w="888" w:type="dxa"/>
            <w:tcBorders>
              <w:top w:val="nil"/>
              <w:left w:val="nil"/>
              <w:bottom w:val="nil"/>
              <w:right w:val="nil"/>
            </w:tcBorders>
          </w:tcPr>
          <w:p w:rsidR="006A11BB" w:rsidRDefault="009E47D3">
            <w:pPr>
              <w:spacing w:after="0"/>
              <w:ind w:left="10"/>
            </w:pPr>
            <w:r>
              <w:rPr>
                <w:sz w:val="16"/>
              </w:rPr>
              <w:t>Email :</w:t>
            </w:r>
          </w:p>
        </w:tc>
        <w:tc>
          <w:tcPr>
            <w:tcW w:w="1325" w:type="dxa"/>
            <w:tcBorders>
              <w:top w:val="nil"/>
              <w:left w:val="nil"/>
              <w:bottom w:val="nil"/>
              <w:right w:val="nil"/>
            </w:tcBorders>
          </w:tcPr>
          <w:p w:rsidR="006A11BB" w:rsidRDefault="009E47D3">
            <w:pPr>
              <w:spacing w:after="0"/>
              <w:jc w:val="both"/>
            </w:pPr>
            <w:r>
              <w:rPr>
                <w:sz w:val="16"/>
              </w:rPr>
              <w:t>onepbo@mtds.com</w:t>
            </w:r>
          </w:p>
        </w:tc>
      </w:tr>
    </w:tbl>
    <w:p w:rsidR="006A11BB" w:rsidRPr="009E47D3" w:rsidRDefault="009E47D3">
      <w:pPr>
        <w:spacing w:after="1168" w:line="346" w:lineRule="auto"/>
        <w:ind w:left="2497" w:hanging="10"/>
        <w:jc w:val="both"/>
        <w:rPr>
          <w:lang w:val="fr-CH"/>
        </w:rPr>
      </w:pPr>
      <w:r w:rsidRPr="009E47D3">
        <w:rPr>
          <w:sz w:val="26"/>
          <w:lang w:val="fr-CH"/>
        </w:rPr>
        <w:t>Appel d'offres pour marchés de Conception- Réalisation international n</w:t>
      </w:r>
      <w:r w:rsidRPr="009E47D3">
        <w:rPr>
          <w:sz w:val="26"/>
          <w:vertAlign w:val="superscript"/>
          <w:lang w:val="fr-CH"/>
        </w:rPr>
        <w:t xml:space="preserve">o </w:t>
      </w:r>
      <w:r w:rsidRPr="009E47D3">
        <w:rPr>
          <w:sz w:val="26"/>
          <w:lang w:val="fr-CH"/>
        </w:rPr>
        <w:t>321DAMIET12018</w:t>
      </w:r>
      <w:r>
        <w:rPr>
          <w:noProof/>
        </w:rPr>
        <w:drawing>
          <wp:inline distT="0" distB="0" distL="0" distR="0">
            <wp:extent cx="27436" cy="54869"/>
            <wp:effectExtent l="0" t="0" r="0" b="0"/>
            <wp:docPr id="7284" name="Picture 7284"/>
            <wp:cNvGraphicFramePr/>
            <a:graphic xmlns:a="http://schemas.openxmlformats.org/drawingml/2006/main">
              <a:graphicData uri="http://schemas.openxmlformats.org/drawingml/2006/picture">
                <pic:pic xmlns:pic="http://schemas.openxmlformats.org/drawingml/2006/picture">
                  <pic:nvPicPr>
                    <pic:cNvPr id="7284" name="Picture 7284"/>
                    <pic:cNvPicPr/>
                  </pic:nvPicPr>
                  <pic:blipFill>
                    <a:blip r:embed="rId11"/>
                    <a:stretch>
                      <a:fillRect/>
                    </a:stretch>
                  </pic:blipFill>
                  <pic:spPr>
                    <a:xfrm>
                      <a:off x="0" y="0"/>
                      <a:ext cx="27436" cy="54869"/>
                    </a:xfrm>
                    <a:prstGeom prst="rect">
                      <a:avLst/>
                    </a:prstGeom>
                  </pic:spPr>
                </pic:pic>
              </a:graphicData>
            </a:graphic>
          </wp:inline>
        </w:drawing>
      </w:r>
    </w:p>
    <w:p w:rsidR="006A11BB" w:rsidRPr="009E47D3" w:rsidRDefault="009E47D3">
      <w:pPr>
        <w:spacing w:after="281" w:line="265" w:lineRule="auto"/>
        <w:ind w:left="888" w:hanging="10"/>
        <w:jc w:val="both"/>
        <w:rPr>
          <w:lang w:val="fr-CH"/>
        </w:rPr>
      </w:pPr>
      <w:r w:rsidRPr="009E47D3">
        <w:rPr>
          <w:sz w:val="26"/>
          <w:lang w:val="fr-CH"/>
        </w:rPr>
        <w:t>Monsieur,</w:t>
      </w:r>
    </w:p>
    <w:p w:rsidR="006A11BB" w:rsidRPr="009E47D3" w:rsidRDefault="009E47D3">
      <w:pPr>
        <w:spacing w:after="536" w:line="265" w:lineRule="auto"/>
        <w:ind w:left="888" w:hanging="10"/>
        <w:jc w:val="both"/>
        <w:rPr>
          <w:lang w:val="fr-CH"/>
        </w:rPr>
      </w:pPr>
      <w:r w:rsidRPr="009E47D3">
        <w:rPr>
          <w:sz w:val="26"/>
          <w:lang w:val="fr-CH"/>
        </w:rPr>
        <w:t>Afin de permettre aux entreprises de votre pays de prendre connaissance de la consultation internationale citée en objet, j'ai l'honneur de vous demander de bien vouloir assurer une large diffusion de l'avis ci - joint.</w:t>
      </w:r>
    </w:p>
    <w:p w:rsidR="006A11BB" w:rsidRPr="009E47D3" w:rsidRDefault="009E47D3">
      <w:pPr>
        <w:spacing w:after="0" w:line="265" w:lineRule="auto"/>
        <w:ind w:left="888" w:hanging="10"/>
        <w:jc w:val="both"/>
        <w:rPr>
          <w:lang w:val="fr-CH"/>
        </w:rPr>
      </w:pPr>
      <w:r w:rsidRPr="009E47D3">
        <w:rPr>
          <w:sz w:val="26"/>
          <w:lang w:val="fr-CH"/>
        </w:rPr>
        <w:t>Veuillez agréer, Monsieur, l'assuran</w:t>
      </w:r>
      <w:r w:rsidRPr="009E47D3">
        <w:rPr>
          <w:sz w:val="26"/>
          <w:lang w:val="fr-CH"/>
        </w:rPr>
        <w:t xml:space="preserve">ce de mes considérations </w:t>
      </w:r>
      <w:proofErr w:type="gramStart"/>
      <w:r w:rsidRPr="009E47D3">
        <w:rPr>
          <w:sz w:val="26"/>
          <w:lang w:val="fr-CH"/>
        </w:rPr>
        <w:t>distinguées.J</w:t>
      </w:r>
      <w:proofErr w:type="gramEnd"/>
    </w:p>
    <w:p w:rsidR="006A11BB" w:rsidRDefault="009E47D3">
      <w:pPr>
        <w:spacing w:after="97"/>
        <w:ind w:left="4186" w:right="-951"/>
      </w:pPr>
      <w:r>
        <w:rPr>
          <w:noProof/>
        </w:rPr>
        <w:drawing>
          <wp:inline distT="0" distB="0" distL="0" distR="0">
            <wp:extent cx="4389709" cy="1786298"/>
            <wp:effectExtent l="0" t="0" r="0" b="0"/>
            <wp:docPr id="7286" name="Picture 7286"/>
            <wp:cNvGraphicFramePr/>
            <a:graphic xmlns:a="http://schemas.openxmlformats.org/drawingml/2006/main">
              <a:graphicData uri="http://schemas.openxmlformats.org/drawingml/2006/picture">
                <pic:pic xmlns:pic="http://schemas.openxmlformats.org/drawingml/2006/picture">
                  <pic:nvPicPr>
                    <pic:cNvPr id="7286" name="Picture 7286"/>
                    <pic:cNvPicPr/>
                  </pic:nvPicPr>
                  <pic:blipFill>
                    <a:blip r:embed="rId12"/>
                    <a:stretch>
                      <a:fillRect/>
                    </a:stretch>
                  </pic:blipFill>
                  <pic:spPr>
                    <a:xfrm>
                      <a:off x="0" y="0"/>
                      <a:ext cx="4389709" cy="1786298"/>
                    </a:xfrm>
                    <a:prstGeom prst="rect">
                      <a:avLst/>
                    </a:prstGeom>
                  </pic:spPr>
                </pic:pic>
              </a:graphicData>
            </a:graphic>
          </wp:inline>
        </w:drawing>
      </w:r>
    </w:p>
    <w:p w:rsidR="006A11BB" w:rsidRPr="009E47D3" w:rsidRDefault="009E47D3">
      <w:pPr>
        <w:spacing w:after="595" w:line="265" w:lineRule="auto"/>
        <w:ind w:left="888" w:hanging="10"/>
        <w:jc w:val="both"/>
        <w:rPr>
          <w:lang w:val="fr-CH"/>
        </w:rPr>
      </w:pPr>
      <w:r w:rsidRPr="009E47D3">
        <w:rPr>
          <w:sz w:val="26"/>
          <w:lang w:val="fr-CH"/>
        </w:rPr>
        <w:t>Pièces jointes : Avis de report de la date limite de dépôt des offres (01 page)</w:t>
      </w:r>
    </w:p>
    <w:p w:rsidR="006A11BB" w:rsidRPr="009E47D3" w:rsidRDefault="009E47D3">
      <w:pPr>
        <w:spacing w:after="308"/>
        <w:ind w:left="5" w:right="-1819" w:hanging="10"/>
        <w:rPr>
          <w:lang w:val="fr-CH"/>
        </w:rPr>
      </w:pPr>
      <w:r>
        <w:rPr>
          <w:noProof/>
        </w:rPr>
        <w:drawing>
          <wp:anchor distT="0" distB="0" distL="114300" distR="114300" simplePos="0" relativeHeight="251660288" behindDoc="0" locked="0" layoutInCell="1" allowOverlap="0">
            <wp:simplePos x="0" y="0"/>
            <wp:positionH relativeFrom="column">
              <wp:posOffset>5670041</wp:posOffset>
            </wp:positionH>
            <wp:positionV relativeFrom="paragraph">
              <wp:posOffset>-24708</wp:posOffset>
            </wp:positionV>
            <wp:extent cx="1405317" cy="426761"/>
            <wp:effectExtent l="0" t="0" r="0" b="0"/>
            <wp:wrapSquare wrapText="bothSides"/>
            <wp:docPr id="7288" name="Picture 7288"/>
            <wp:cNvGraphicFramePr/>
            <a:graphic xmlns:a="http://schemas.openxmlformats.org/drawingml/2006/main">
              <a:graphicData uri="http://schemas.openxmlformats.org/drawingml/2006/picture">
                <pic:pic xmlns:pic="http://schemas.openxmlformats.org/drawingml/2006/picture">
                  <pic:nvPicPr>
                    <pic:cNvPr id="7288" name="Picture 7288"/>
                    <pic:cNvPicPr/>
                  </pic:nvPicPr>
                  <pic:blipFill>
                    <a:blip r:embed="rId13"/>
                    <a:stretch>
                      <a:fillRect/>
                    </a:stretch>
                  </pic:blipFill>
                  <pic:spPr>
                    <a:xfrm>
                      <a:off x="0" y="0"/>
                      <a:ext cx="1405317" cy="426761"/>
                    </a:xfrm>
                    <a:prstGeom prst="rect">
                      <a:avLst/>
                    </a:prstGeom>
                  </pic:spPr>
                </pic:pic>
              </a:graphicData>
            </a:graphic>
          </wp:anchor>
        </w:drawing>
      </w:r>
      <w:r w:rsidRPr="009E47D3">
        <w:rPr>
          <w:sz w:val="16"/>
          <w:lang w:val="fr-CH"/>
        </w:rPr>
        <w:t>Adresse de correspondance</w:t>
      </w:r>
    </w:p>
    <w:p w:rsidR="006A11BB" w:rsidRPr="009E47D3" w:rsidRDefault="009E47D3">
      <w:pPr>
        <w:tabs>
          <w:tab w:val="center" w:pos="5432"/>
        </w:tabs>
        <w:spacing w:after="0"/>
        <w:ind w:left="-5" w:right="-1819"/>
        <w:rPr>
          <w:lang w:val="fr-CH"/>
        </w:rPr>
      </w:pPr>
      <w:r w:rsidRPr="009E47D3">
        <w:rPr>
          <w:sz w:val="16"/>
          <w:lang w:val="fr-CH"/>
        </w:rPr>
        <w:t>Direction Générale :</w:t>
      </w:r>
      <w:r w:rsidRPr="009E47D3">
        <w:rPr>
          <w:sz w:val="16"/>
          <w:lang w:val="fr-CH"/>
        </w:rPr>
        <w:tab/>
        <w:t>Avenue Mohammed</w:t>
      </w:r>
      <w:r>
        <w:rPr>
          <w:noProof/>
        </w:rPr>
        <w:drawing>
          <wp:inline distT="0" distB="0" distL="0" distR="0">
            <wp:extent cx="91452" cy="76208"/>
            <wp:effectExtent l="0" t="0" r="0" b="0"/>
            <wp:docPr id="7290" name="Picture 7290"/>
            <wp:cNvGraphicFramePr/>
            <a:graphic xmlns:a="http://schemas.openxmlformats.org/drawingml/2006/main">
              <a:graphicData uri="http://schemas.openxmlformats.org/drawingml/2006/picture">
                <pic:pic xmlns:pic="http://schemas.openxmlformats.org/drawingml/2006/picture">
                  <pic:nvPicPr>
                    <pic:cNvPr id="7290" name="Picture 7290"/>
                    <pic:cNvPicPr/>
                  </pic:nvPicPr>
                  <pic:blipFill>
                    <a:blip r:embed="rId14"/>
                    <a:stretch>
                      <a:fillRect/>
                    </a:stretch>
                  </pic:blipFill>
                  <pic:spPr>
                    <a:xfrm>
                      <a:off x="0" y="0"/>
                      <a:ext cx="91452" cy="76208"/>
                    </a:xfrm>
                    <a:prstGeom prst="rect">
                      <a:avLst/>
                    </a:prstGeom>
                  </pic:spPr>
                </pic:pic>
              </a:graphicData>
            </a:graphic>
          </wp:inline>
        </w:drawing>
      </w:r>
      <w:r w:rsidRPr="009E47D3">
        <w:rPr>
          <w:sz w:val="16"/>
          <w:lang w:val="fr-CH"/>
        </w:rPr>
        <w:t>0537-75-96.00 (12 lignes groupées)</w:t>
      </w:r>
      <w:r>
        <w:rPr>
          <w:noProof/>
        </w:rPr>
        <w:drawing>
          <wp:inline distT="0" distB="0" distL="0" distR="0">
            <wp:extent cx="21339" cy="57917"/>
            <wp:effectExtent l="0" t="0" r="0" b="0"/>
            <wp:docPr id="7292" name="Picture 7292"/>
            <wp:cNvGraphicFramePr/>
            <a:graphic xmlns:a="http://schemas.openxmlformats.org/drawingml/2006/main">
              <a:graphicData uri="http://schemas.openxmlformats.org/drawingml/2006/picture">
                <pic:pic xmlns:pic="http://schemas.openxmlformats.org/drawingml/2006/picture">
                  <pic:nvPicPr>
                    <pic:cNvPr id="7292" name="Picture 7292"/>
                    <pic:cNvPicPr/>
                  </pic:nvPicPr>
                  <pic:blipFill>
                    <a:blip r:embed="rId15"/>
                    <a:stretch>
                      <a:fillRect/>
                    </a:stretch>
                  </pic:blipFill>
                  <pic:spPr>
                    <a:xfrm>
                      <a:off x="0" y="0"/>
                      <a:ext cx="21339" cy="57917"/>
                    </a:xfrm>
                    <a:prstGeom prst="rect">
                      <a:avLst/>
                    </a:prstGeom>
                  </pic:spPr>
                </pic:pic>
              </a:graphicData>
            </a:graphic>
          </wp:inline>
        </w:drawing>
      </w:r>
    </w:p>
    <w:p w:rsidR="006A11BB" w:rsidRPr="009E47D3" w:rsidRDefault="009E47D3">
      <w:pPr>
        <w:tabs>
          <w:tab w:val="center" w:pos="3272"/>
          <w:tab w:val="center" w:pos="4748"/>
          <w:tab w:val="center" w:pos="5931"/>
        </w:tabs>
        <w:spacing w:after="0"/>
        <w:rPr>
          <w:lang w:val="fr-CH"/>
        </w:rPr>
      </w:pPr>
      <w:r w:rsidRPr="009E47D3">
        <w:rPr>
          <w:sz w:val="18"/>
          <w:lang w:val="fr-CH"/>
        </w:rPr>
        <w:tab/>
        <w:t>Belhassan El Ouazzani</w:t>
      </w:r>
      <w:r w:rsidRPr="009E47D3">
        <w:rPr>
          <w:sz w:val="18"/>
          <w:lang w:val="fr-CH"/>
        </w:rPr>
        <w:tab/>
        <w:t>Fax :</w:t>
      </w:r>
      <w:r w:rsidRPr="009E47D3">
        <w:rPr>
          <w:sz w:val="18"/>
          <w:lang w:val="fr-CH"/>
        </w:rPr>
        <w:tab/>
      </w:r>
      <w:r w:rsidRPr="009E47D3">
        <w:rPr>
          <w:sz w:val="18"/>
          <w:lang w:val="fr-CH"/>
        </w:rPr>
        <w:t>0537.75-91.06</w:t>
      </w:r>
    </w:p>
    <w:p w:rsidR="006A11BB" w:rsidRPr="009E47D3" w:rsidRDefault="009E47D3">
      <w:pPr>
        <w:spacing w:after="277" w:line="265" w:lineRule="auto"/>
        <w:ind w:left="980" w:hanging="10"/>
        <w:jc w:val="center"/>
        <w:rPr>
          <w:lang w:val="fr-CH"/>
        </w:rPr>
      </w:pPr>
      <w:r w:rsidRPr="009E47D3">
        <w:rPr>
          <w:sz w:val="24"/>
          <w:lang w:val="fr-CH"/>
        </w:rPr>
        <w:t>ROYAUME DU MAROC</w:t>
      </w:r>
    </w:p>
    <w:p w:rsidR="006A11BB" w:rsidRPr="009E47D3" w:rsidRDefault="009E47D3">
      <w:pPr>
        <w:spacing w:after="824" w:line="265" w:lineRule="auto"/>
        <w:ind w:left="980" w:right="499" w:hanging="10"/>
        <w:jc w:val="center"/>
        <w:rPr>
          <w:lang w:val="fr-CH"/>
        </w:rPr>
      </w:pPr>
      <w:r w:rsidRPr="009E47D3">
        <w:rPr>
          <w:sz w:val="24"/>
          <w:lang w:val="fr-CH"/>
        </w:rPr>
        <w:t>OFFICE NATIONAL DE L'ELECTRICITE ET DE L'EAU POTABLE- BRANCHE EAU</w:t>
      </w:r>
    </w:p>
    <w:p w:rsidR="006A11BB" w:rsidRPr="009E47D3" w:rsidRDefault="009E47D3">
      <w:pPr>
        <w:spacing w:after="402" w:line="355" w:lineRule="auto"/>
        <w:ind w:left="980" w:right="149" w:hanging="10"/>
        <w:jc w:val="center"/>
        <w:rPr>
          <w:lang w:val="fr-CH"/>
        </w:rPr>
      </w:pPr>
      <w:r w:rsidRPr="009E47D3">
        <w:rPr>
          <w:sz w:val="24"/>
          <w:lang w:val="fr-CH"/>
        </w:rPr>
        <w:t>APPEL D</w:t>
      </w:r>
      <w:r w:rsidRPr="009E47D3">
        <w:rPr>
          <w:sz w:val="24"/>
          <w:vertAlign w:val="superscript"/>
          <w:lang w:val="fr-CH"/>
        </w:rPr>
        <w:t>t</w:t>
      </w:r>
      <w:r w:rsidRPr="009E47D3">
        <w:rPr>
          <w:sz w:val="24"/>
          <w:lang w:val="fr-CH"/>
        </w:rPr>
        <w:t xml:space="preserve">OFFRES POUR MARCHÉS DE CONCEPTION- RÉALISATION INTERNATIONAL </w:t>
      </w:r>
      <w:r w:rsidRPr="009E47D3">
        <w:rPr>
          <w:sz w:val="24"/>
          <w:lang w:val="fr-CH"/>
        </w:rPr>
        <w:t>N0321DAMIET12018</w:t>
      </w:r>
    </w:p>
    <w:p w:rsidR="006A11BB" w:rsidRPr="009E47D3" w:rsidRDefault="009E47D3">
      <w:pPr>
        <w:spacing w:after="482" w:line="265" w:lineRule="auto"/>
        <w:ind w:left="980" w:right="499" w:hanging="10"/>
        <w:jc w:val="center"/>
        <w:rPr>
          <w:lang w:val="fr-CH"/>
        </w:rPr>
      </w:pPr>
      <w:r w:rsidRPr="009E47D3">
        <w:rPr>
          <w:sz w:val="24"/>
          <w:lang w:val="fr-CH"/>
        </w:rPr>
        <w:t>AEP DE LA VILLE DE TANTAN : EXTENSION DE LA STATION DE DEMINERAUSATION</w:t>
      </w:r>
    </w:p>
    <w:p w:rsidR="006A11BB" w:rsidRPr="009E47D3" w:rsidRDefault="009E47D3">
      <w:pPr>
        <w:spacing w:after="625" w:line="216" w:lineRule="auto"/>
        <w:ind w:left="1460" w:right="960" w:hanging="10"/>
        <w:jc w:val="center"/>
        <w:rPr>
          <w:lang w:val="fr-CH"/>
        </w:rPr>
      </w:pPr>
      <w:r w:rsidRPr="009E47D3">
        <w:rPr>
          <w:sz w:val="26"/>
          <w:lang w:val="fr-CH"/>
        </w:rPr>
        <w:t>Av</w:t>
      </w:r>
      <w:r w:rsidRPr="009E47D3">
        <w:rPr>
          <w:sz w:val="26"/>
          <w:lang w:val="fr-CH"/>
        </w:rPr>
        <w:t>is de report de délai rf2</w:t>
      </w:r>
    </w:p>
    <w:p w:rsidR="006A11BB" w:rsidRPr="009E47D3" w:rsidRDefault="009E47D3">
      <w:pPr>
        <w:spacing w:after="400" w:line="227" w:lineRule="auto"/>
        <w:ind w:left="1147" w:right="710" w:hanging="10"/>
        <w:jc w:val="both"/>
        <w:rPr>
          <w:lang w:val="fr-CH"/>
        </w:rPr>
      </w:pPr>
      <w:r w:rsidRPr="009E47D3">
        <w:rPr>
          <w:lang w:val="fr-CH"/>
        </w:rPr>
        <w:t>Il est porté à la connaissance des participants à Pappel d'offres pour marchés de Conception. Réalisation n</w:t>
      </w:r>
      <w:r w:rsidRPr="009E47D3">
        <w:rPr>
          <w:vertAlign w:val="superscript"/>
          <w:lang w:val="fr-CH"/>
        </w:rPr>
        <w:t>0</w:t>
      </w:r>
      <w:r w:rsidRPr="009E47D3">
        <w:rPr>
          <w:lang w:val="fr-CH"/>
        </w:rPr>
        <w:t>321DAMlET12018 que les dates de remise des offres et d'ouverture des plis, initialement prévues le mercredi 19 septembre 2</w:t>
      </w:r>
      <w:r w:rsidRPr="009E47D3">
        <w:rPr>
          <w:lang w:val="fr-CH"/>
        </w:rPr>
        <w:t>018, sont reportées respectivement comme suit :</w:t>
      </w:r>
    </w:p>
    <w:p w:rsidR="006A11BB" w:rsidRPr="009E47D3" w:rsidRDefault="009E47D3">
      <w:pPr>
        <w:numPr>
          <w:ilvl w:val="0"/>
          <w:numId w:val="1"/>
        </w:numPr>
        <w:spacing w:after="494" w:line="227" w:lineRule="auto"/>
        <w:ind w:right="741" w:hanging="10"/>
        <w:jc w:val="both"/>
        <w:rPr>
          <w:lang w:val="fr-CH"/>
        </w:rPr>
      </w:pPr>
      <w:r w:rsidRPr="009E47D3">
        <w:rPr>
          <w:lang w:val="fr-CH"/>
        </w:rPr>
        <w:lastRenderedPageBreak/>
        <w:t>La date limite de remise des offres : Le mercredi 10 octobre 2018 avant 10 heures 30 mn (heure locale)</w:t>
      </w:r>
    </w:p>
    <w:p w:rsidR="006A11BB" w:rsidRPr="009E47D3" w:rsidRDefault="009E47D3">
      <w:pPr>
        <w:numPr>
          <w:ilvl w:val="0"/>
          <w:numId w:val="1"/>
        </w:numPr>
        <w:spacing w:after="0" w:line="216" w:lineRule="auto"/>
        <w:ind w:right="741" w:hanging="10"/>
        <w:jc w:val="both"/>
        <w:rPr>
          <w:lang w:val="fr-CH"/>
        </w:rPr>
      </w:pPr>
      <w:r w:rsidRPr="009E47D3">
        <w:rPr>
          <w:lang w:val="fr-CH"/>
        </w:rPr>
        <w:t>La date d'ouverture des plis : Le mercredi 10 octobre 2018 à 10 heures 30 mn (heure locale) aux bureaux de la Direction Approvisionnement et Marchés de l'ONEE- Branche Eau sise à</w:t>
      </w:r>
    </w:p>
    <w:p w:rsidR="006A11BB" w:rsidRPr="009E47D3" w:rsidRDefault="009E47D3">
      <w:pPr>
        <w:spacing w:after="415"/>
        <w:ind w:right="754"/>
        <w:jc w:val="right"/>
        <w:rPr>
          <w:lang w:val="fr-CH"/>
        </w:rPr>
      </w:pPr>
      <w:r w:rsidRPr="009E47D3">
        <w:rPr>
          <w:lang w:val="fr-CH"/>
        </w:rPr>
        <w:t>Bâtiment G, Station de traitement Avenue Mohammed Belhassan El Ouazzani, Raba</w:t>
      </w:r>
      <w:r w:rsidRPr="009E47D3">
        <w:rPr>
          <w:lang w:val="fr-CH"/>
        </w:rPr>
        <w:t>t (Maroc)</w:t>
      </w:r>
    </w:p>
    <w:p w:rsidR="006A11BB" w:rsidRPr="009E47D3" w:rsidRDefault="009E47D3">
      <w:pPr>
        <w:spacing w:after="0" w:line="227" w:lineRule="auto"/>
        <w:ind w:left="4205" w:right="710" w:hanging="2914"/>
        <w:jc w:val="both"/>
        <w:rPr>
          <w:lang w:val="fr-CH"/>
        </w:rPr>
      </w:pPr>
      <w:r w:rsidRPr="009E47D3">
        <w:rPr>
          <w:lang w:val="fr-CH"/>
        </w:rPr>
        <w:t>Pour tous renseignements complémentaires, contacter la Division Achats Projets Eau Potable de l'ONEE - Branche Eau :</w:t>
      </w:r>
    </w:p>
    <w:p w:rsidR="006A11BB" w:rsidRDefault="009E47D3">
      <w:pPr>
        <w:spacing w:after="6" w:line="265" w:lineRule="auto"/>
        <w:ind w:left="504" w:hanging="10"/>
        <w:jc w:val="center"/>
      </w:pPr>
      <w:proofErr w:type="spellStart"/>
      <w:r>
        <w:rPr>
          <w:sz w:val="20"/>
        </w:rPr>
        <w:t>Téléphone</w:t>
      </w:r>
      <w:proofErr w:type="spellEnd"/>
      <w:r>
        <w:rPr>
          <w:sz w:val="20"/>
        </w:rPr>
        <w:t>: (+ 212) 0537 66 77 77</w:t>
      </w:r>
      <w:proofErr w:type="gramStart"/>
      <w:r>
        <w:rPr>
          <w:sz w:val="20"/>
        </w:rPr>
        <w:t>/(</w:t>
      </w:r>
      <w:proofErr w:type="gramEnd"/>
      <w:r>
        <w:rPr>
          <w:sz w:val="20"/>
        </w:rPr>
        <w:t>+ 212) 0537 66 72 56</w:t>
      </w:r>
    </w:p>
    <w:p w:rsidR="006A11BB" w:rsidRDefault="009E47D3">
      <w:pPr>
        <w:spacing w:after="215" w:line="265" w:lineRule="auto"/>
        <w:ind w:left="504" w:right="58" w:hanging="10"/>
        <w:jc w:val="center"/>
      </w:pPr>
      <w:proofErr w:type="gramStart"/>
      <w:r>
        <w:rPr>
          <w:sz w:val="20"/>
        </w:rPr>
        <w:t>Fax :</w:t>
      </w:r>
      <w:proofErr w:type="gramEnd"/>
      <w:r>
        <w:rPr>
          <w:sz w:val="20"/>
        </w:rPr>
        <w:t xml:space="preserve"> (+212) 0537 66 7222</w:t>
      </w:r>
    </w:p>
    <w:p w:rsidR="006A11BB" w:rsidRDefault="009E47D3">
      <w:pPr>
        <w:spacing w:after="0"/>
        <w:ind w:left="3466"/>
      </w:pPr>
      <w:r>
        <w:rPr>
          <w:noProof/>
        </w:rPr>
        <w:drawing>
          <wp:inline distT="0" distB="0" distL="0" distR="0">
            <wp:extent cx="2057676" cy="1173591"/>
            <wp:effectExtent l="0" t="0" r="0" b="0"/>
            <wp:docPr id="7294" name="Picture 7294"/>
            <wp:cNvGraphicFramePr/>
            <a:graphic xmlns:a="http://schemas.openxmlformats.org/drawingml/2006/main">
              <a:graphicData uri="http://schemas.openxmlformats.org/drawingml/2006/picture">
                <pic:pic xmlns:pic="http://schemas.openxmlformats.org/drawingml/2006/picture">
                  <pic:nvPicPr>
                    <pic:cNvPr id="7294" name="Picture 7294"/>
                    <pic:cNvPicPr/>
                  </pic:nvPicPr>
                  <pic:blipFill>
                    <a:blip r:embed="rId16"/>
                    <a:stretch>
                      <a:fillRect/>
                    </a:stretch>
                  </pic:blipFill>
                  <pic:spPr>
                    <a:xfrm>
                      <a:off x="0" y="0"/>
                      <a:ext cx="2057676" cy="1173591"/>
                    </a:xfrm>
                    <a:prstGeom prst="rect">
                      <a:avLst/>
                    </a:prstGeom>
                  </pic:spPr>
                </pic:pic>
              </a:graphicData>
            </a:graphic>
          </wp:inline>
        </w:drawing>
      </w:r>
    </w:p>
    <w:sectPr w:rsidR="006A11BB">
      <w:pgSz w:w="11920" w:h="16840"/>
      <w:pgMar w:top="782" w:right="1291" w:bottom="149"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640"/>
    <w:multiLevelType w:val="hybridMultilevel"/>
    <w:tmpl w:val="FD403A16"/>
    <w:lvl w:ilvl="0" w:tplc="A718F2DE">
      <w:start w:val="1"/>
      <w:numFmt w:val="bullet"/>
      <w:lvlText w:val="-"/>
      <w:lvlJc w:val="left"/>
      <w:pPr>
        <w:ind w:left="1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CC784">
      <w:start w:val="1"/>
      <w:numFmt w:val="bullet"/>
      <w:lvlText w:val="o"/>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6D252">
      <w:start w:val="1"/>
      <w:numFmt w:val="bullet"/>
      <w:lvlText w:val="▪"/>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442B46">
      <w:start w:val="1"/>
      <w:numFmt w:val="bullet"/>
      <w:lvlText w:val="•"/>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CA4F6">
      <w:start w:val="1"/>
      <w:numFmt w:val="bullet"/>
      <w:lvlText w:val="o"/>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E37CE">
      <w:start w:val="1"/>
      <w:numFmt w:val="bullet"/>
      <w:lvlText w:val="▪"/>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5C6578">
      <w:start w:val="1"/>
      <w:numFmt w:val="bullet"/>
      <w:lvlText w:val="•"/>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237F0">
      <w:start w:val="1"/>
      <w:numFmt w:val="bullet"/>
      <w:lvlText w:val="o"/>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4D062">
      <w:start w:val="1"/>
      <w:numFmt w:val="bullet"/>
      <w:lvlText w:val="▪"/>
      <w:lvlJc w:val="left"/>
      <w:pPr>
        <w:ind w:left="6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BB"/>
    <w:rsid w:val="006A11BB"/>
    <w:rsid w:val="009E47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ECAA-9E23-47B7-BEDE-D45DF7BF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84"/>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646" w:line="284" w:lineRule="auto"/>
      <w:ind w:left="903"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67.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2018-09-20T14:04:00Z</dcterms:created>
  <dcterms:modified xsi:type="dcterms:W3CDTF">2018-09-20T14:04:00Z</dcterms:modified>
</cp:coreProperties>
</file>